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F93C" w14:textId="77777777" w:rsidR="008827A9" w:rsidRDefault="00000000">
      <w:pPr>
        <w:spacing w:after="20"/>
      </w:pPr>
      <w:r>
        <w:rPr>
          <w:b/>
          <w:bCs/>
          <w:color w:val="1A1A1A"/>
          <w:sz w:val="34"/>
          <w:szCs w:val="34"/>
        </w:rPr>
        <w:t>Daniel Peach</w:t>
      </w:r>
    </w:p>
    <w:p w14:paraId="107265E4" w14:textId="77777777" w:rsidR="008827A9" w:rsidRDefault="00000000">
      <w:pPr>
        <w:spacing w:after="40"/>
      </w:pPr>
      <w:r>
        <w:rPr>
          <w:color w:val="595959"/>
          <w:sz w:val="22"/>
          <w:szCs w:val="22"/>
        </w:rPr>
        <w:t>Senior Backend / API Engineer</w:t>
      </w:r>
    </w:p>
    <w:p w14:paraId="0FBB8F4F" w14:textId="77777777" w:rsidR="008827A9" w:rsidRDefault="00000000">
      <w:pPr>
        <w:spacing w:after="60"/>
      </w:pPr>
      <w:r>
        <w:rPr>
          <w:color w:val="595959"/>
          <w:sz w:val="19"/>
          <w:szCs w:val="19"/>
        </w:rPr>
        <w:t xml:space="preserve">Brownsburg, </w:t>
      </w:r>
      <w:proofErr w:type="gramStart"/>
      <w:r>
        <w:rPr>
          <w:color w:val="595959"/>
          <w:sz w:val="19"/>
          <w:szCs w:val="19"/>
        </w:rPr>
        <w:t>IN  |</w:t>
      </w:r>
      <w:proofErr w:type="gramEnd"/>
      <w:r>
        <w:rPr>
          <w:color w:val="595959"/>
          <w:sz w:val="19"/>
          <w:szCs w:val="19"/>
        </w:rPr>
        <w:t xml:space="preserve">  </w:t>
      </w:r>
      <w:hyperlink r:id="rId5" w:history="1">
        <w:r>
          <w:rPr>
            <w:color w:val="0563C1"/>
            <w:sz w:val="19"/>
            <w:szCs w:val="19"/>
            <w:u w:val="single"/>
          </w:rPr>
          <w:t>dpeaches96@gmail.com</w:t>
        </w:r>
      </w:hyperlink>
      <w:r>
        <w:rPr>
          <w:color w:val="595959"/>
          <w:sz w:val="19"/>
          <w:szCs w:val="19"/>
        </w:rPr>
        <w:t xml:space="preserve">  |  </w:t>
      </w:r>
      <w:hyperlink r:id="rId6" w:history="1">
        <w:r>
          <w:rPr>
            <w:color w:val="0563C1"/>
            <w:sz w:val="19"/>
            <w:szCs w:val="19"/>
            <w:u w:val="single"/>
          </w:rPr>
          <w:t>linkedin.com/in/</w:t>
        </w:r>
        <w:proofErr w:type="spellStart"/>
        <w:r>
          <w:rPr>
            <w:color w:val="0563C1"/>
            <w:sz w:val="19"/>
            <w:szCs w:val="19"/>
            <w:u w:val="single"/>
          </w:rPr>
          <w:t>djpeach</w:t>
        </w:r>
        <w:proofErr w:type="spellEnd"/>
      </w:hyperlink>
      <w:r>
        <w:rPr>
          <w:color w:val="595959"/>
          <w:sz w:val="19"/>
          <w:szCs w:val="19"/>
        </w:rPr>
        <w:t xml:space="preserve">  |  </w:t>
      </w:r>
      <w:hyperlink r:id="rId7" w:history="1">
        <w:r>
          <w:rPr>
            <w:color w:val="0563C1"/>
            <w:sz w:val="19"/>
            <w:szCs w:val="19"/>
            <w:u w:val="single"/>
          </w:rPr>
          <w:t>github.com/</w:t>
        </w:r>
        <w:proofErr w:type="spellStart"/>
        <w:r>
          <w:rPr>
            <w:color w:val="0563C1"/>
            <w:sz w:val="19"/>
            <w:szCs w:val="19"/>
            <w:u w:val="single"/>
          </w:rPr>
          <w:t>djpeach</w:t>
        </w:r>
        <w:proofErr w:type="spellEnd"/>
      </w:hyperlink>
    </w:p>
    <w:p w14:paraId="29757502" w14:textId="77777777" w:rsidR="008827A9" w:rsidRDefault="00000000">
      <w:pPr>
        <w:pBdr>
          <w:bottom w:val="single" w:sz="6" w:space="2" w:color="808080"/>
        </w:pBdr>
        <w:spacing w:before="100" w:after="44"/>
      </w:pPr>
      <w:r>
        <w:rPr>
          <w:b/>
          <w:bCs/>
          <w:caps/>
          <w:color w:val="1A1A1A"/>
          <w:sz w:val="23"/>
          <w:szCs w:val="23"/>
        </w:rPr>
        <w:t>Summary</w:t>
      </w:r>
    </w:p>
    <w:p w14:paraId="1A16A71E" w14:textId="76F61BE3" w:rsidR="008827A9" w:rsidRDefault="00000000">
      <w:pPr>
        <w:spacing w:after="40"/>
      </w:pPr>
      <w:r>
        <w:t xml:space="preserve">Senior software engineer with 9+ years building backend </w:t>
      </w:r>
      <w:r w:rsidR="00015C3E">
        <w:t>APIs, services, and frontends</w:t>
      </w:r>
      <w:r>
        <w:t>, including large-scale financial systems in fintech. At Greenlight, co-owned the Chase banking integration</w:t>
      </w:r>
      <w:r w:rsidR="00015C3E">
        <w:t xml:space="preserve"> including </w:t>
      </w:r>
      <w:r>
        <w:t xml:space="preserve">money movement, ledgers, </w:t>
      </w:r>
      <w:r w:rsidR="00015C3E">
        <w:t>accounts, authorizations</w:t>
      </w:r>
      <w:r>
        <w:t>, and remediation pipelines. At Disco, led API-first platform design</w:t>
      </w:r>
      <w:r w:rsidR="00015C3E">
        <w:t xml:space="preserve">, </w:t>
      </w:r>
      <w:r>
        <w:t>industry-standard live/sandbox API-key model</w:t>
      </w:r>
      <w:r w:rsidR="00015C3E">
        <w:t xml:space="preserve">, reduced latency, and enabled </w:t>
      </w:r>
      <w:r>
        <w:t>serving external partners at scale. Thrives on autonomy and ownership and works comfortably across languages and stacks.</w:t>
      </w:r>
      <w:r w:rsidR="00015C3E">
        <w:t xml:space="preserve"> Constantly trying to keep up with best AI usage practices without jumping on every possible fad, a balancing act for sure. </w:t>
      </w:r>
    </w:p>
    <w:p w14:paraId="7215F81F" w14:textId="77777777" w:rsidR="008827A9" w:rsidRDefault="00000000">
      <w:pPr>
        <w:pBdr>
          <w:bottom w:val="single" w:sz="6" w:space="2" w:color="808080"/>
        </w:pBdr>
        <w:spacing w:before="100" w:after="44"/>
      </w:pPr>
      <w:r>
        <w:rPr>
          <w:b/>
          <w:bCs/>
          <w:caps/>
          <w:color w:val="1A1A1A"/>
          <w:sz w:val="23"/>
          <w:szCs w:val="23"/>
        </w:rPr>
        <w:t>Experience</w:t>
      </w:r>
    </w:p>
    <w:p w14:paraId="4FDCAF60" w14:textId="77777777" w:rsidR="008827A9" w:rsidRDefault="00000000">
      <w:pPr>
        <w:spacing w:before="80" w:after="8"/>
      </w:pPr>
      <w:r>
        <w:rPr>
          <w:b/>
          <w:bCs/>
        </w:rPr>
        <w:t xml:space="preserve">Senior Software Engineer, Disco </w:t>
      </w:r>
      <w:proofErr w:type="gramStart"/>
      <w:r>
        <w:rPr>
          <w:b/>
          <w:bCs/>
        </w:rPr>
        <w:t>Network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Feb 2025 – Present</w:t>
      </w:r>
    </w:p>
    <w:p w14:paraId="6040E84A" w14:textId="1C6BA1B9" w:rsidR="008827A9" w:rsidRDefault="00000000">
      <w:pPr>
        <w:pStyle w:val="ListParagraph"/>
        <w:numPr>
          <w:ilvl w:val="0"/>
          <w:numId w:val="2"/>
        </w:numPr>
        <w:spacing w:after="12"/>
      </w:pPr>
      <w:r>
        <w:t>Led the API-first, spec-driven design and ground-up build of a high-throughput ad-serving API (</w:t>
      </w:r>
      <w:proofErr w:type="spellStart"/>
      <w:r>
        <w:t>FastAPI</w:t>
      </w:r>
      <w:proofErr w:type="spellEnd"/>
      <w:r>
        <w:t>) and server-to-server event pipeline</w:t>
      </w:r>
      <w:r w:rsidR="00015C3E">
        <w:t>. T</w:t>
      </w:r>
      <w:r>
        <w:t xml:space="preserve">he API spec </w:t>
      </w:r>
      <w:r w:rsidR="00015C3E">
        <w:t>was the driving force of winning the bid for ad-serving with</w:t>
      </w:r>
      <w:r>
        <w:t xml:space="preserve"> the company’s two largest external partners, </w:t>
      </w:r>
      <w:proofErr w:type="spellStart"/>
      <w:r>
        <w:t>Gopuff</w:t>
      </w:r>
      <w:proofErr w:type="spellEnd"/>
      <w:r>
        <w:t xml:space="preserve"> and Mindbody.</w:t>
      </w:r>
    </w:p>
    <w:p w14:paraId="34D85042" w14:textId="4059E56C" w:rsidR="00015C3E" w:rsidRDefault="00015C3E" w:rsidP="00015C3E">
      <w:pPr>
        <w:pStyle w:val="ListParagraph"/>
        <w:numPr>
          <w:ilvl w:val="0"/>
          <w:numId w:val="2"/>
        </w:numPr>
        <w:spacing w:after="12"/>
      </w:pPr>
      <w:r>
        <w:t>Drove p95 latency on the serving path from 1.5s to 120ms (≈12×) and p50 to 35ms via a custom logging configuration, SQL and hot-path optimization, and runtime caching, debugging bottlenecks across multiple layers of the stack.</w:t>
      </w:r>
    </w:p>
    <w:p w14:paraId="351C46BC" w14:textId="19D6E62C" w:rsidR="008827A9" w:rsidRDefault="00000000">
      <w:pPr>
        <w:pStyle w:val="ListParagraph"/>
        <w:numPr>
          <w:ilvl w:val="0"/>
          <w:numId w:val="2"/>
        </w:numPr>
        <w:spacing w:after="12"/>
      </w:pPr>
      <w:r>
        <w:t>Re-architected API key management to an industry-standard model</w:t>
      </w:r>
      <w:r w:rsidR="00015C3E">
        <w:t xml:space="preserve"> using </w:t>
      </w:r>
      <w:r>
        <w:t>live and sandbox modes with publishable/secret key pairs</w:t>
      </w:r>
      <w:r w:rsidR="00015C3E">
        <w:t>, based largely on Stripe’s pk/</w:t>
      </w:r>
      <w:proofErr w:type="spellStart"/>
      <w:r w:rsidR="00015C3E">
        <w:t>sk</w:t>
      </w:r>
      <w:proofErr w:type="spellEnd"/>
      <w:r w:rsidR="00015C3E">
        <w:t>/</w:t>
      </w:r>
      <w:proofErr w:type="spellStart"/>
      <w:r w:rsidR="00015C3E">
        <w:t>rk</w:t>
      </w:r>
      <w:proofErr w:type="spellEnd"/>
      <w:r w:rsidR="00015C3E">
        <w:t xml:space="preserve"> pattern.</w:t>
      </w:r>
    </w:p>
    <w:p w14:paraId="5B5404AE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 xml:space="preserve">Led </w:t>
      </w:r>
      <w:proofErr w:type="spellStart"/>
      <w:r>
        <w:t>DiscoBeat</w:t>
      </w:r>
      <w:proofErr w:type="spellEnd"/>
      <w:r>
        <w:t>, a platform for onboarding and serving partner channels at scale, with channel-management APIs and a dynamic link-level system applying cascading filters and payout configurations.</w:t>
      </w:r>
    </w:p>
    <w:p w14:paraId="41447522" w14:textId="6DB48F02" w:rsidR="008827A9" w:rsidRDefault="00000000">
      <w:pPr>
        <w:pStyle w:val="ListParagraph"/>
        <w:numPr>
          <w:ilvl w:val="0"/>
          <w:numId w:val="2"/>
        </w:numPr>
        <w:spacing w:after="12"/>
      </w:pPr>
      <w:r>
        <w:t>Refactored the experimentation framework, then owned a six-month portfolio of A/B experiments end to end</w:t>
      </w:r>
      <w:r w:rsidR="00015C3E">
        <w:t xml:space="preserve"> including </w:t>
      </w:r>
      <w:r>
        <w:t>design, execution, and reporting.</w:t>
      </w:r>
    </w:p>
    <w:p w14:paraId="7A4E5EBB" w14:textId="5A0F8CB4" w:rsidR="008827A9" w:rsidRDefault="00000000">
      <w:pPr>
        <w:pStyle w:val="ListParagraph"/>
        <w:numPr>
          <w:ilvl w:val="0"/>
          <w:numId w:val="2"/>
        </w:numPr>
        <w:spacing w:after="12"/>
      </w:pPr>
      <w:r>
        <w:t>Championed a shared Python library across services and modernized engineering tooling (</w:t>
      </w:r>
      <w:proofErr w:type="spellStart"/>
      <w:r w:rsidR="00015C3E">
        <w:t>eg</w:t>
      </w:r>
      <w:proofErr w:type="spellEnd"/>
      <w:r w:rsidR="00015C3E">
        <w:t xml:space="preserve">, </w:t>
      </w:r>
      <w:proofErr w:type="spellStart"/>
      <w:r>
        <w:t>pip</w:t>
      </w:r>
      <w:r w:rsidR="00015C3E">
        <w:t>env</w:t>
      </w:r>
      <w:proofErr w:type="spellEnd"/>
      <w:r w:rsidR="00015C3E">
        <w:t xml:space="preserve"> to </w:t>
      </w:r>
      <w:proofErr w:type="spellStart"/>
      <w:r w:rsidR="00015C3E">
        <w:t>uv</w:t>
      </w:r>
      <w:proofErr w:type="spellEnd"/>
      <w:r w:rsidR="00015C3E">
        <w:t xml:space="preserve">, introduced typing with </w:t>
      </w:r>
      <w:proofErr w:type="spellStart"/>
      <w:r w:rsidR="00015C3E">
        <w:t>pydantic</w:t>
      </w:r>
      <w:proofErr w:type="spellEnd"/>
      <w:r w:rsidR="00015C3E">
        <w:t xml:space="preserve"> and type hints</w:t>
      </w:r>
      <w:r>
        <w:t>), improving standards across the team.</w:t>
      </w:r>
    </w:p>
    <w:p w14:paraId="2B9533C8" w14:textId="77777777" w:rsidR="008827A9" w:rsidRDefault="00000000">
      <w:pPr>
        <w:spacing w:before="80" w:after="8"/>
      </w:pPr>
      <w:r>
        <w:rPr>
          <w:b/>
          <w:bCs/>
        </w:rPr>
        <w:t xml:space="preserve">Senior Software Engineer, Greenlight Financial </w:t>
      </w:r>
      <w:proofErr w:type="gramStart"/>
      <w:r>
        <w:rPr>
          <w:b/>
          <w:bCs/>
        </w:rPr>
        <w:t>Technology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2021 – 2025</w:t>
      </w:r>
    </w:p>
    <w:p w14:paraId="15F03F46" w14:textId="1B74B1FF" w:rsidR="008827A9" w:rsidRDefault="00000000">
      <w:pPr>
        <w:pStyle w:val="ListParagraph"/>
        <w:numPr>
          <w:ilvl w:val="0"/>
          <w:numId w:val="2"/>
        </w:numPr>
        <w:spacing w:after="12"/>
      </w:pPr>
      <w:r>
        <w:t xml:space="preserve">Co-owned </w:t>
      </w:r>
      <w:proofErr w:type="spellStart"/>
      <w:r>
        <w:t>Greenlight’s</w:t>
      </w:r>
      <w:proofErr w:type="spellEnd"/>
      <w:r>
        <w:t xml:space="preserve"> Chase banking integration (</w:t>
      </w:r>
      <w:r w:rsidR="00015C3E">
        <w:t>Chase First Banking</w:t>
      </w:r>
      <w:r>
        <w:t>) as one of just two engineers, designing and operating the core money-movement systems behind the product under high autonomy.</w:t>
      </w:r>
    </w:p>
    <w:p w14:paraId="3CB81C13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Shipped new transaction types and banking features for Chase, including a student-graduation flow that converts users into full Chase customers and a rolling-balance feature built on ledger and spending data.</w:t>
      </w:r>
    </w:p>
    <w:p w14:paraId="7E19CEDA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Built ledger transaction remediation pipelines that detected and corrected discrepancies, keeping customer balances accurate and reconciled at scale.</w:t>
      </w:r>
    </w:p>
    <w:p w14:paraId="3F218C1D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Built authorization-expiration (auth-expiry) handling for card transactions and automated balancing/reconciliation with Chase, reducing customer call-ins (Java).</w:t>
      </w:r>
    </w:p>
    <w:p w14:paraId="0509053D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Scripted incident remediation and large-scale data migrations affecting millions of customers, including upgrading legacy accounts to LTA entities.</w:t>
      </w:r>
    </w:p>
    <w:p w14:paraId="461A9A53" w14:textId="66DD3C81" w:rsidR="008827A9" w:rsidRDefault="00000000">
      <w:pPr>
        <w:pStyle w:val="ListParagraph"/>
        <w:numPr>
          <w:ilvl w:val="0"/>
          <w:numId w:val="2"/>
        </w:numPr>
        <w:spacing w:after="12"/>
      </w:pPr>
      <w:r>
        <w:t>Cut CI runtime and cost by 90%+ (Node)</w:t>
      </w:r>
    </w:p>
    <w:p w14:paraId="059F3F98" w14:textId="77777777" w:rsidR="008827A9" w:rsidRDefault="00000000">
      <w:pPr>
        <w:spacing w:before="80" w:after="8"/>
      </w:pPr>
      <w:r>
        <w:rPr>
          <w:b/>
          <w:bCs/>
        </w:rPr>
        <w:t xml:space="preserve">Full-Stack Software Engineer, </w:t>
      </w:r>
      <w:proofErr w:type="gramStart"/>
      <w:r>
        <w:rPr>
          <w:b/>
          <w:bCs/>
        </w:rPr>
        <w:t>Genesys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2019 – 2021</w:t>
      </w:r>
    </w:p>
    <w:p w14:paraId="49574ABD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Built a reusable React component library for call-center and help-desk clients, replacing fragile in-house components with robust standard libraries.</w:t>
      </w:r>
    </w:p>
    <w:p w14:paraId="34DB080E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Integrated Jenkins with the in-house deployment network, speeding deployments by 20–50%.</w:t>
      </w:r>
    </w:p>
    <w:p w14:paraId="51D0E14B" w14:textId="77777777" w:rsidR="008827A9" w:rsidRDefault="00000000">
      <w:pPr>
        <w:spacing w:before="80" w:after="8"/>
      </w:pPr>
      <w:r>
        <w:rPr>
          <w:b/>
          <w:bCs/>
        </w:rPr>
        <w:t xml:space="preserve">Full-Stack Software Engineer, Angie’s </w:t>
      </w:r>
      <w:proofErr w:type="gramStart"/>
      <w:r>
        <w:rPr>
          <w:b/>
          <w:bCs/>
        </w:rPr>
        <w:t>List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2018 – 2019</w:t>
      </w:r>
    </w:p>
    <w:p w14:paraId="555FDCC7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Built shared iOS code libraries across two apps, migrated the codebase from Objective-C to Swift, and increased search content by 30% via a backend integration with a sister provider (Scala).</w:t>
      </w:r>
    </w:p>
    <w:p w14:paraId="59A592A9" w14:textId="77777777" w:rsidR="008827A9" w:rsidRDefault="00000000">
      <w:pPr>
        <w:spacing w:before="80" w:after="8"/>
      </w:pPr>
      <w:r>
        <w:rPr>
          <w:b/>
          <w:bCs/>
        </w:rPr>
        <w:t xml:space="preserve">Web Developer, Coles </w:t>
      </w:r>
      <w:proofErr w:type="gramStart"/>
      <w:r>
        <w:rPr>
          <w:b/>
          <w:bCs/>
        </w:rPr>
        <w:t>Marketing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2017 – 2018</w:t>
      </w:r>
    </w:p>
    <w:p w14:paraId="3FF84B77" w14:textId="77777777" w:rsidR="008827A9" w:rsidRDefault="00000000">
      <w:pPr>
        <w:pStyle w:val="ListParagraph"/>
        <w:numPr>
          <w:ilvl w:val="0"/>
          <w:numId w:val="2"/>
        </w:numPr>
        <w:spacing w:after="12"/>
      </w:pPr>
      <w:r>
        <w:t>Automated data entry and web scraping with Python, built custom WordPress templates and plugins (PHP), and led adoption of Git-based version control.</w:t>
      </w:r>
    </w:p>
    <w:p w14:paraId="3373E78D" w14:textId="77777777" w:rsidR="008827A9" w:rsidRDefault="00000000">
      <w:pPr>
        <w:pBdr>
          <w:bottom w:val="single" w:sz="6" w:space="2" w:color="808080"/>
        </w:pBdr>
        <w:spacing w:before="100" w:after="44"/>
      </w:pPr>
      <w:r>
        <w:rPr>
          <w:b/>
          <w:bCs/>
          <w:caps/>
          <w:color w:val="1A1A1A"/>
          <w:sz w:val="23"/>
          <w:szCs w:val="23"/>
        </w:rPr>
        <w:t>Education</w:t>
      </w:r>
    </w:p>
    <w:p w14:paraId="0086E577" w14:textId="77777777" w:rsidR="008827A9" w:rsidRDefault="00000000">
      <w:pPr>
        <w:spacing w:after="20"/>
      </w:pPr>
      <w:r>
        <w:rPr>
          <w:b/>
          <w:bCs/>
        </w:rPr>
        <w:t>B.S., Computer Science</w:t>
      </w:r>
      <w:r>
        <w:t xml:space="preserve"> — Indiana University–Purdue University Indianapolis (</w:t>
      </w:r>
      <w:proofErr w:type="gramStart"/>
      <w:r>
        <w:t>IUPUI)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2017 – 2021</w:t>
      </w:r>
    </w:p>
    <w:p w14:paraId="521DC685" w14:textId="77777777" w:rsidR="008827A9" w:rsidRDefault="00000000">
      <w:pPr>
        <w:pBdr>
          <w:bottom w:val="single" w:sz="6" w:space="2" w:color="808080"/>
        </w:pBdr>
        <w:spacing w:before="100" w:after="44"/>
      </w:pPr>
      <w:r>
        <w:rPr>
          <w:b/>
          <w:bCs/>
          <w:caps/>
          <w:color w:val="1A1A1A"/>
          <w:sz w:val="23"/>
          <w:szCs w:val="23"/>
        </w:rPr>
        <w:t>Skills</w:t>
      </w:r>
    </w:p>
    <w:p w14:paraId="5B55B050" w14:textId="77777777" w:rsidR="008827A9" w:rsidRDefault="00000000">
      <w:pPr>
        <w:spacing w:after="8"/>
      </w:pPr>
      <w:r>
        <w:rPr>
          <w:b/>
          <w:bCs/>
        </w:rPr>
        <w:t xml:space="preserve">Languages:  </w:t>
      </w:r>
      <w:r>
        <w:t>Python, Java, Kotlin, JavaScript, TypeScript, Scala, SQL</w:t>
      </w:r>
    </w:p>
    <w:p w14:paraId="0159C3C2" w14:textId="77777777" w:rsidR="008827A9" w:rsidRDefault="00000000">
      <w:pPr>
        <w:spacing w:after="8"/>
      </w:pPr>
      <w:r>
        <w:rPr>
          <w:b/>
          <w:bCs/>
        </w:rPr>
        <w:t xml:space="preserve">Backend &amp; APIs:  </w:t>
      </w:r>
      <w:r>
        <w:t>REST/spec-driven API design (</w:t>
      </w:r>
      <w:proofErr w:type="spellStart"/>
      <w:r>
        <w:t>OpenAPI</w:t>
      </w:r>
      <w:proofErr w:type="spellEnd"/>
      <w:r>
        <w:t xml:space="preserve">), </w:t>
      </w:r>
      <w:proofErr w:type="spellStart"/>
      <w:r>
        <w:t>FastAPI</w:t>
      </w:r>
      <w:proofErr w:type="spellEnd"/>
      <w:r>
        <w:t xml:space="preserve">, Django, Spring Boot, Node.js, </w:t>
      </w:r>
      <w:proofErr w:type="spellStart"/>
      <w:r>
        <w:t>Pydantic</w:t>
      </w:r>
      <w:proofErr w:type="spellEnd"/>
    </w:p>
    <w:p w14:paraId="6BB7A305" w14:textId="77777777" w:rsidR="008827A9" w:rsidRDefault="00000000">
      <w:pPr>
        <w:spacing w:after="8"/>
      </w:pPr>
      <w:r>
        <w:rPr>
          <w:b/>
          <w:bCs/>
        </w:rPr>
        <w:t xml:space="preserve">Infrastructure &amp; Data:  </w:t>
      </w:r>
      <w:r>
        <w:t>AWS, Docker, Kubernetes, Redis, PostgreSQL, Snowflake</w:t>
      </w:r>
    </w:p>
    <w:p w14:paraId="7EF5E3D6" w14:textId="77777777" w:rsidR="008827A9" w:rsidRDefault="00000000">
      <w:pPr>
        <w:spacing w:after="8"/>
      </w:pPr>
      <w:r>
        <w:rPr>
          <w:b/>
          <w:bCs/>
        </w:rPr>
        <w:t xml:space="preserve">Domains &amp; Practices:  </w:t>
      </w:r>
      <w:r>
        <w:t>Large-scale transaction &amp; ledger systems, incident remediation, CI/CD, A/B experimentation, automated testing (</w:t>
      </w:r>
      <w:proofErr w:type="spellStart"/>
      <w:r>
        <w:t>pytest</w:t>
      </w:r>
      <w:proofErr w:type="spellEnd"/>
      <w:r>
        <w:t>)</w:t>
      </w:r>
    </w:p>
    <w:sectPr w:rsidR="008827A9">
      <w:pgSz w:w="12240" w:h="15840"/>
      <w:pgMar w:top="540" w:right="1000" w:bottom="54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01F9"/>
    <w:multiLevelType w:val="hybridMultilevel"/>
    <w:tmpl w:val="A4CA72AC"/>
    <w:lvl w:ilvl="0" w:tplc="BDD65A96">
      <w:start w:val="1"/>
      <w:numFmt w:val="bullet"/>
      <w:lvlText w:val="●"/>
      <w:lvlJc w:val="left"/>
      <w:pPr>
        <w:ind w:left="720" w:hanging="360"/>
      </w:pPr>
    </w:lvl>
    <w:lvl w:ilvl="1" w:tplc="AAF63FF8">
      <w:start w:val="1"/>
      <w:numFmt w:val="bullet"/>
      <w:lvlText w:val="○"/>
      <w:lvlJc w:val="left"/>
      <w:pPr>
        <w:ind w:left="1440" w:hanging="360"/>
      </w:pPr>
    </w:lvl>
    <w:lvl w:ilvl="2" w:tplc="78B2D24E">
      <w:start w:val="1"/>
      <w:numFmt w:val="bullet"/>
      <w:lvlText w:val="■"/>
      <w:lvlJc w:val="left"/>
      <w:pPr>
        <w:ind w:left="2160" w:hanging="360"/>
      </w:pPr>
    </w:lvl>
    <w:lvl w:ilvl="3" w:tplc="88DCEA1C">
      <w:start w:val="1"/>
      <w:numFmt w:val="bullet"/>
      <w:lvlText w:val="●"/>
      <w:lvlJc w:val="left"/>
      <w:pPr>
        <w:ind w:left="2880" w:hanging="360"/>
      </w:pPr>
    </w:lvl>
    <w:lvl w:ilvl="4" w:tplc="F2EAAFCC">
      <w:start w:val="1"/>
      <w:numFmt w:val="bullet"/>
      <w:lvlText w:val="○"/>
      <w:lvlJc w:val="left"/>
      <w:pPr>
        <w:ind w:left="3600" w:hanging="360"/>
      </w:pPr>
    </w:lvl>
    <w:lvl w:ilvl="5" w:tplc="933283E0">
      <w:start w:val="1"/>
      <w:numFmt w:val="bullet"/>
      <w:lvlText w:val="■"/>
      <w:lvlJc w:val="left"/>
      <w:pPr>
        <w:ind w:left="4320" w:hanging="360"/>
      </w:pPr>
    </w:lvl>
    <w:lvl w:ilvl="6" w:tplc="AD44BD78">
      <w:start w:val="1"/>
      <w:numFmt w:val="bullet"/>
      <w:lvlText w:val="●"/>
      <w:lvlJc w:val="left"/>
      <w:pPr>
        <w:ind w:left="5040" w:hanging="360"/>
      </w:pPr>
    </w:lvl>
    <w:lvl w:ilvl="7" w:tplc="30DCD106">
      <w:start w:val="1"/>
      <w:numFmt w:val="bullet"/>
      <w:lvlText w:val="●"/>
      <w:lvlJc w:val="left"/>
      <w:pPr>
        <w:ind w:left="5760" w:hanging="360"/>
      </w:pPr>
    </w:lvl>
    <w:lvl w:ilvl="8" w:tplc="665AEE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A2208A"/>
    <w:multiLevelType w:val="hybridMultilevel"/>
    <w:tmpl w:val="0466292E"/>
    <w:lvl w:ilvl="0" w:tplc="5600C3FC">
      <w:start w:val="1"/>
      <w:numFmt w:val="bullet"/>
      <w:lvlText w:val="•"/>
      <w:lvlJc w:val="left"/>
      <w:pPr>
        <w:ind w:left="274" w:hanging="200"/>
      </w:pPr>
    </w:lvl>
    <w:lvl w:ilvl="1" w:tplc="41D4D2C6">
      <w:numFmt w:val="decimal"/>
      <w:lvlText w:val=""/>
      <w:lvlJc w:val="left"/>
    </w:lvl>
    <w:lvl w:ilvl="2" w:tplc="9948EC1E">
      <w:numFmt w:val="decimal"/>
      <w:lvlText w:val=""/>
      <w:lvlJc w:val="left"/>
    </w:lvl>
    <w:lvl w:ilvl="3" w:tplc="F496CA7C">
      <w:numFmt w:val="decimal"/>
      <w:lvlText w:val=""/>
      <w:lvlJc w:val="left"/>
    </w:lvl>
    <w:lvl w:ilvl="4" w:tplc="851E352C">
      <w:numFmt w:val="decimal"/>
      <w:lvlText w:val=""/>
      <w:lvlJc w:val="left"/>
    </w:lvl>
    <w:lvl w:ilvl="5" w:tplc="3CB080E6">
      <w:numFmt w:val="decimal"/>
      <w:lvlText w:val=""/>
      <w:lvlJc w:val="left"/>
    </w:lvl>
    <w:lvl w:ilvl="6" w:tplc="69CC232C">
      <w:numFmt w:val="decimal"/>
      <w:lvlText w:val=""/>
      <w:lvlJc w:val="left"/>
    </w:lvl>
    <w:lvl w:ilvl="7" w:tplc="CCF69C80">
      <w:numFmt w:val="decimal"/>
      <w:lvlText w:val=""/>
      <w:lvlJc w:val="left"/>
    </w:lvl>
    <w:lvl w:ilvl="8" w:tplc="5D90BAFC">
      <w:numFmt w:val="decimal"/>
      <w:lvlText w:val=""/>
      <w:lvlJc w:val="left"/>
    </w:lvl>
  </w:abstractNum>
  <w:num w:numId="1" w16cid:durableId="194150135">
    <w:abstractNumId w:val="0"/>
    <w:lvlOverride w:ilvl="0">
      <w:startOverride w:val="1"/>
    </w:lvlOverride>
  </w:num>
  <w:num w:numId="2" w16cid:durableId="2434179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A9"/>
    <w:rsid w:val="00015C3E"/>
    <w:rsid w:val="00111F7A"/>
    <w:rsid w:val="008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0F73B"/>
  <w15:docId w15:val="{2D5706DC-74B9-2440-A1FA-4D6991CF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djpe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jpeach/" TargetMode="External"/><Relationship Id="rId5" Type="http://schemas.openxmlformats.org/officeDocument/2006/relationships/hyperlink" Target="mailto:dpeaches9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591</Words>
  <Characters>3846</Characters>
  <Application>Microsoft Office Word</Application>
  <DocSecurity>0</DocSecurity>
  <Lines>60</Lines>
  <Paragraphs>41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Peach</cp:lastModifiedBy>
  <cp:revision>2</cp:revision>
  <dcterms:created xsi:type="dcterms:W3CDTF">2026-06-04T00:48:00Z</dcterms:created>
  <dcterms:modified xsi:type="dcterms:W3CDTF">2026-06-04T01:07:00Z</dcterms:modified>
</cp:coreProperties>
</file>